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C8" w:rsidRPr="00D7033F" w:rsidRDefault="00A450F7" w:rsidP="00A450F7">
      <w:pPr>
        <w:spacing w:after="0"/>
        <w:jc w:val="center"/>
        <w:rPr>
          <w:rFonts w:ascii="Cooper Black" w:hAnsi="Cooper Black"/>
          <w:sz w:val="52"/>
          <w:szCs w:val="52"/>
        </w:rPr>
      </w:pPr>
      <w:r w:rsidRPr="00D7033F">
        <w:rPr>
          <w:rFonts w:ascii="Cooper Black" w:hAnsi="Cooper Black"/>
          <w:sz w:val="52"/>
          <w:szCs w:val="52"/>
        </w:rPr>
        <w:t xml:space="preserve">Bully Prevention </w:t>
      </w:r>
      <w:r w:rsidR="00242EC3">
        <w:rPr>
          <w:rFonts w:ascii="Cooper Black" w:hAnsi="Cooper Black"/>
          <w:sz w:val="52"/>
          <w:szCs w:val="52"/>
        </w:rPr>
        <w:t>2017-18</w:t>
      </w:r>
      <w:r w:rsidR="00CF7450" w:rsidRPr="00D7033F">
        <w:rPr>
          <w:rFonts w:ascii="Cooper Black" w:hAnsi="Cooper Black"/>
          <w:sz w:val="52"/>
          <w:szCs w:val="52"/>
        </w:rPr>
        <w:t xml:space="preserve"> Update</w:t>
      </w:r>
    </w:p>
    <w:p w:rsidR="00A450F7" w:rsidRPr="00CF7450" w:rsidRDefault="00A450F7" w:rsidP="00CF7450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2558C4">
        <w:rPr>
          <w:rFonts w:ascii="Lucida Handwriting" w:hAnsi="Lucida Handwriting"/>
          <w:b/>
          <w:sz w:val="24"/>
          <w:szCs w:val="24"/>
        </w:rPr>
        <w:t>From the Elementary School Counselors</w:t>
      </w:r>
    </w:p>
    <w:p w:rsidR="00A450F7" w:rsidRPr="004565EB" w:rsidRDefault="00986DF8" w:rsidP="00CF7450">
      <w:pPr>
        <w:spacing w:after="0"/>
        <w:jc w:val="center"/>
        <w:rPr>
          <w:rFonts w:cstheme="minorHAnsi"/>
          <w:b/>
          <w:i/>
          <w:color w:val="2E74B5" w:themeColor="accent1" w:themeShade="BF"/>
          <w:sz w:val="28"/>
          <w:szCs w:val="28"/>
        </w:rPr>
      </w:pPr>
      <w:r w:rsidRPr="004565EB">
        <w:rPr>
          <w:rFonts w:cstheme="minorHAnsi"/>
          <w:b/>
          <w:i/>
          <w:color w:val="2E74B5" w:themeColor="accent1" w:themeShade="BF"/>
          <w:sz w:val="28"/>
          <w:szCs w:val="28"/>
        </w:rPr>
        <w:t>Bully Prevention in Posit</w:t>
      </w:r>
      <w:r w:rsidR="00242EC3">
        <w:rPr>
          <w:rFonts w:cstheme="minorHAnsi"/>
          <w:b/>
          <w:i/>
          <w:color w:val="2E74B5" w:themeColor="accent1" w:themeShade="BF"/>
          <w:sz w:val="28"/>
          <w:szCs w:val="28"/>
        </w:rPr>
        <w:t>ive Behavior Support is in its 7</w:t>
      </w:r>
      <w:r w:rsidRPr="004565EB">
        <w:rPr>
          <w:rFonts w:cstheme="minorHAnsi"/>
          <w:b/>
          <w:i/>
          <w:color w:val="2E74B5" w:themeColor="accent1" w:themeShade="BF"/>
          <w:sz w:val="28"/>
          <w:szCs w:val="28"/>
          <w:vertAlign w:val="superscript"/>
        </w:rPr>
        <w:t>th</w:t>
      </w:r>
      <w:r w:rsidRPr="004565EB">
        <w:rPr>
          <w:rFonts w:cstheme="minorHAnsi"/>
          <w:b/>
          <w:i/>
          <w:color w:val="2E74B5" w:themeColor="accent1" w:themeShade="BF"/>
          <w:sz w:val="28"/>
          <w:szCs w:val="28"/>
        </w:rPr>
        <w:t xml:space="preserve"> year at the elementary level.</w:t>
      </w:r>
    </w:p>
    <w:p w:rsidR="00A450F7" w:rsidRPr="00986DF8" w:rsidRDefault="00A450F7" w:rsidP="00A450F7">
      <w:pPr>
        <w:spacing w:after="0" w:line="230" w:lineRule="exact"/>
        <w:jc w:val="both"/>
        <w:rPr>
          <w:rFonts w:ascii="Calibri" w:eastAsia="Times New Roman" w:hAnsi="Calibri" w:cs="Calibri"/>
          <w:b/>
          <w:bCs/>
          <w:color w:val="000000"/>
          <w:kern w:val="28"/>
          <w:sz w:val="26"/>
          <w:szCs w:val="26"/>
          <w14:cntxtAlts/>
        </w:rPr>
      </w:pPr>
    </w:p>
    <w:p w:rsidR="00D47580" w:rsidRPr="00CD0EB5" w:rsidRDefault="00D47580" w:rsidP="00A450F7">
      <w:pPr>
        <w:widowControl w:val="0"/>
        <w:spacing w:after="0" w:line="264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u w:val="single"/>
          <w14:cntxtAlts/>
        </w:rPr>
      </w:pPr>
      <w:r w:rsidRPr="00CD0EB5">
        <w:rPr>
          <w:rFonts w:ascii="Calibri" w:eastAsia="Times New Roman" w:hAnsi="Calibri" w:cs="Calibri"/>
          <w:b/>
          <w:color w:val="000000"/>
          <w:kern w:val="28"/>
          <w:sz w:val="24"/>
          <w:szCs w:val="24"/>
          <w:u w:val="single"/>
          <w14:cntxtAlts/>
        </w:rPr>
        <w:t>SCHOOL RULES</w:t>
      </w:r>
    </w:p>
    <w:p w:rsidR="00A450F7" w:rsidRPr="00CD0EB5" w:rsidRDefault="00A450F7" w:rsidP="00A450F7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Behavior expectations for all students will continue to be consistent across the district.  The three school-wide rules that apply </w:t>
      </w:r>
      <w:r w:rsidR="00FA7F51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within our school building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, on the playgrounds and on the busses are:</w:t>
      </w:r>
    </w:p>
    <w:p w:rsidR="00A450F7" w:rsidRPr="00CD0EB5" w:rsidRDefault="00A450F7" w:rsidP="00A450F7">
      <w:pPr>
        <w:widowControl w:val="0"/>
        <w:spacing w:after="0" w:line="264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</w:pPr>
      <w:r w:rsidRPr="00CD0EB5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Be Safe                               Be Respectful                     Be Responsible</w:t>
      </w:r>
    </w:p>
    <w:p w:rsidR="00D47580" w:rsidRPr="00CD0EB5" w:rsidRDefault="00D47580" w:rsidP="00D47580">
      <w:pPr>
        <w:widowControl w:val="0"/>
        <w:spacing w:after="0" w:line="264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CD0EB5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14:cntxtAlts/>
        </w:rPr>
        <w:t>STOP, WALK, TALK</w:t>
      </w:r>
    </w:p>
    <w:p w:rsidR="00D47580" w:rsidRPr="00CD0EB5" w:rsidRDefault="00D47580" w:rsidP="00D47580">
      <w:pPr>
        <w:widowControl w:val="0"/>
        <w:spacing w:after="0" w:line="264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  <w:r w:rsidRPr="00CD0EB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 xml:space="preserve">Students are reminded of a </w:t>
      </w:r>
      <w:proofErr w:type="gramStart"/>
      <w:r w:rsidRPr="00CD0EB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three step</w:t>
      </w:r>
      <w:proofErr w:type="gramEnd"/>
      <w:r w:rsidRPr="00CD0EB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 xml:space="preserve"> “plan” they can use to address bullying behaviors:</w:t>
      </w:r>
    </w:p>
    <w:p w:rsidR="00D47580" w:rsidRPr="00CD0EB5" w:rsidRDefault="00D47580" w:rsidP="00D47580">
      <w:pPr>
        <w:widowControl w:val="0"/>
        <w:spacing w:after="120" w:line="264" w:lineRule="auto"/>
        <w:ind w:left="144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CD0EB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1" locked="0" layoutInCell="1" allowOverlap="1" wp14:anchorId="7D2BACCE" wp14:editId="0F914E3B">
            <wp:simplePos x="0" y="0"/>
            <wp:positionH relativeFrom="margin">
              <wp:posOffset>-114300</wp:posOffset>
            </wp:positionH>
            <wp:positionV relativeFrom="paragraph">
              <wp:posOffset>43815</wp:posOffset>
            </wp:positionV>
            <wp:extent cx="524064" cy="4978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4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Say “</w:t>
      </w:r>
      <w:r w:rsidRPr="00CD0EB5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14:cntxtAlts/>
        </w:rPr>
        <w:t>Stop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!” Students practice saying “stop” asser</w:t>
      </w:r>
      <w:r w:rsidR="00CD0EB5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tively.  The goal is for students to use their voice in an assertive, respectful manner. 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If the bullying behavior stops, no other action </w:t>
      </w:r>
      <w:proofErr w:type="gramStart"/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is needed</w:t>
      </w:r>
      <w:proofErr w:type="gramEnd"/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. However, if the bullying behavior persists, continue to Step 2.</w:t>
      </w:r>
    </w:p>
    <w:p w:rsidR="00D47580" w:rsidRPr="00CD0EB5" w:rsidRDefault="004565EB" w:rsidP="00D47580">
      <w:pPr>
        <w:widowControl w:val="0"/>
        <w:spacing w:after="120" w:line="264" w:lineRule="auto"/>
        <w:ind w:left="144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CD0EB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0B5AFB" wp14:editId="4DADF433">
                <wp:simplePos x="0" y="0"/>
                <wp:positionH relativeFrom="margin">
                  <wp:posOffset>-133643</wp:posOffset>
                </wp:positionH>
                <wp:positionV relativeFrom="paragraph">
                  <wp:posOffset>596797</wp:posOffset>
                </wp:positionV>
                <wp:extent cx="695325" cy="539781"/>
                <wp:effectExtent l="0" t="0" r="9525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539781"/>
                          <a:chOff x="1099566" y="1120711"/>
                          <a:chExt cx="28479" cy="17366"/>
                        </a:xfrm>
                      </wpg:grpSpPr>
                      <pic:pic xmlns:pic="http://schemas.openxmlformats.org/drawingml/2006/picture">
                        <pic:nvPicPr>
                          <pic:cNvPr id="5" name="Picture 7" descr="imagesCA5Z1H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99566" y="1120711"/>
                            <a:ext cx="28479" cy="1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47" y="1123592"/>
                            <a:ext cx="21146" cy="1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4AB2" w:rsidRPr="00D47580" w:rsidRDefault="00114AB2" w:rsidP="00D4758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475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“ LET’S</w:t>
                              </w:r>
                              <w:proofErr w:type="gramEnd"/>
                              <w:r w:rsidRPr="00D475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TALK!”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B5AFB" id="Group 6" o:spid="_x0000_s1026" style="position:absolute;left:0;text-align:left;margin-left:-10.5pt;margin-top:47pt;width:54.75pt;height:42.5pt;z-index:251664384;mso-position-horizontal-relative:margin" coordorigin="10995,11207" coordsize="284,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imagesCA5Z1HY7" style="position:absolute;left:10995;top:11207;width:285;height:17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BnTDAAAA2gAAAA8AAABkcnMvZG93bnJldi54bWxEj0FrwkAUhO8F/8PyBG91Y6VWoqtIQRAK&#10;tUZBj4/sMwlm38bdrYn/3i0IPQ4z8w0zX3amFjdyvrKsYDRMQBDnVldcKDjs169TED4ga6wtk4I7&#10;eVguei9zTLVteUe3LBQiQtinqKAMoUml9HlJBv3QNsTRO1tnMETpCqkdthFuavmWJBNpsOK4UGJD&#10;nyXll+zXKNhWp+Ko6zZr11/b68fu2/3IsVNq0O9WMxCBuvAffrY3WsE7/F2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8QGdMMAAADaAAAADwAAAAAAAAAAAAAAAACf&#10;AgAAZHJzL2Rvd25yZXYueG1sUEsFBgAAAAAEAAQA9wAAAI8DAAAAAA==&#10;">
                  <v:imagedata r:id="rId6" o:title="imagesCA5Z1HY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024;top:11235;width:211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9JsIA&#10;AADaAAAADwAAAGRycy9kb3ducmV2LnhtbESPT2sCMRTE70K/Q3iF3jSrB5HVKP6n4kkttMfH5nWz&#10;uHlZkrhu++lNoeBxmJnfMLNFZ2vRkg+VYwXDQQaCuHC64lLBx2XXn4AIEVlj7ZgU/FCAxfylN8Nc&#10;uzufqD3HUiQIhxwVmBibXMpQGLIYBq4hTt638xZjkr6U2uM9wW0tR1k2lhYrTgsGG1obKq7nm1Xg&#10;f7e7+rCXttx/frVRb1br09Eo9fbaLacgInXxGf5vv2sFY/i7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r0mwgAAANoAAAAPAAAAAAAAAAAAAAAAAJgCAABkcnMvZG93&#10;bnJldi54bWxQSwUGAAAAAAQABAD1AAAAhwMAAAAA&#10;" filled="f" stroked="f">
                  <v:textbox inset="2.88pt,2.88pt,2.88pt,2.88pt">
                    <w:txbxContent>
                      <w:p w:rsidR="00114AB2" w:rsidRPr="00D47580" w:rsidRDefault="00114AB2" w:rsidP="00D4758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47580">
                          <w:rPr>
                            <w:b/>
                            <w:bCs/>
                            <w:sz w:val="16"/>
                            <w:szCs w:val="16"/>
                          </w:rPr>
                          <w:t>“ LET’S TALK!”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580" w:rsidRPr="00CD0EB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A11A3FC" wp14:editId="61CCB9C9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438150" cy="434730"/>
            <wp:effectExtent l="0" t="0" r="0" b="3810"/>
            <wp:wrapNone/>
            <wp:docPr id="3" name="Picture 3" descr="wal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k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80" w:rsidRPr="00CD0EB5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14:cntxtAlts/>
        </w:rPr>
        <w:t>Walk</w:t>
      </w:r>
      <w:r w:rsidR="00D47580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away or ignore the person doing the bullying behavior.  By taking away all attention from the negative behavior, the bully d</w:t>
      </w:r>
      <w:r w:rsidR="00FA7F51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oes not get a reaction and may discontinue</w:t>
      </w:r>
      <w:r w:rsidR="00D47580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the behavior.  If the bullying behavior continues, move onto Step 3.</w:t>
      </w:r>
    </w:p>
    <w:p w:rsidR="00D47580" w:rsidRPr="00CD0EB5" w:rsidRDefault="00D47580" w:rsidP="00D47580">
      <w:pPr>
        <w:widowControl w:val="0"/>
        <w:spacing w:after="120" w:line="264" w:lineRule="auto"/>
        <w:ind w:left="144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CD0EB5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14:cntxtAlts/>
        </w:rPr>
        <w:t>Talk</w:t>
      </w:r>
      <w:r w:rsidRPr="00CD0EB5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to the closest adult to seek help for all students involved.  All staff </w:t>
      </w:r>
      <w:proofErr w:type="gramStart"/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are trained</w:t>
      </w:r>
      <w:proofErr w:type="gramEnd"/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in how to respond to potential bullying situations.</w:t>
      </w:r>
      <w:r w:rsidRPr="00CD0EB5">
        <w:rPr>
          <w:rFonts w:ascii="Arial Narrow" w:eastAsia="Times New Roman" w:hAnsi="Arial Narrow" w:cs="Calibri"/>
          <w:color w:val="000000"/>
          <w:kern w:val="28"/>
          <w:sz w:val="24"/>
          <w:szCs w:val="24"/>
          <w14:cntxtAlts/>
        </w:rPr>
        <w:t xml:space="preserve">    </w:t>
      </w:r>
    </w:p>
    <w:p w:rsidR="004565EB" w:rsidRPr="00CD0EB5" w:rsidRDefault="00766FA6" w:rsidP="004565EB">
      <w:pPr>
        <w:pStyle w:val="NoSpacing"/>
        <w:rPr>
          <w:b/>
          <w:sz w:val="24"/>
          <w:szCs w:val="24"/>
          <w:u w:val="single"/>
        </w:rPr>
      </w:pPr>
      <w:r w:rsidRPr="00CD0EB5">
        <w:rPr>
          <w:b/>
          <w:noProof/>
          <w:sz w:val="24"/>
          <w:szCs w:val="24"/>
          <w:u w:val="single"/>
        </w:rPr>
        <w:drawing>
          <wp:anchor distT="36576" distB="36576" distL="36576" distR="36576" simplePos="0" relativeHeight="251658240" behindDoc="0" locked="0" layoutInCell="1" allowOverlap="1" wp14:anchorId="32C9319C" wp14:editId="6B80F30E">
            <wp:simplePos x="0" y="0"/>
            <wp:positionH relativeFrom="margin">
              <wp:posOffset>7933690</wp:posOffset>
            </wp:positionH>
            <wp:positionV relativeFrom="paragraph">
              <wp:posOffset>363294</wp:posOffset>
            </wp:positionV>
            <wp:extent cx="1195705" cy="1066165"/>
            <wp:effectExtent l="7620" t="87630" r="164465" b="0"/>
            <wp:wrapNone/>
            <wp:docPr id="1" name="Picture 1" descr="Description: b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66842">
                      <a:off x="0" y="0"/>
                      <a:ext cx="119570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80" w:rsidRPr="00CD0EB5">
        <w:rPr>
          <w:b/>
          <w:sz w:val="24"/>
          <w:szCs w:val="24"/>
          <w:u w:val="single"/>
        </w:rPr>
        <w:t>EMPATHY</w:t>
      </w:r>
    </w:p>
    <w:p w:rsidR="00B711E5" w:rsidRPr="00CD0EB5" w:rsidRDefault="00766FA6" w:rsidP="004565EB">
      <w:pPr>
        <w:pStyle w:val="NoSpacing"/>
        <w:rPr>
          <w:sz w:val="24"/>
          <w:szCs w:val="24"/>
        </w:rPr>
      </w:pPr>
      <w:r w:rsidRPr="00CD0EB5">
        <w:rPr>
          <w:rFonts w:ascii="Arial Black" w:hAnsi="Arial Black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46D8AAFF" wp14:editId="0124CB10">
            <wp:simplePos x="0" y="0"/>
            <wp:positionH relativeFrom="margin">
              <wp:posOffset>5408734</wp:posOffset>
            </wp:positionH>
            <wp:positionV relativeFrom="paragraph">
              <wp:posOffset>177604</wp:posOffset>
            </wp:positionV>
            <wp:extent cx="1340754" cy="1195754"/>
            <wp:effectExtent l="0" t="0" r="0" b="4445"/>
            <wp:wrapNone/>
            <wp:docPr id="8" name="Picture 8" descr="Description: b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54" cy="11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0F7" w:rsidRPr="00CD0EB5">
        <w:rPr>
          <w:sz w:val="24"/>
          <w:szCs w:val="24"/>
        </w:rPr>
        <w:t>You may</w:t>
      </w:r>
      <w:r w:rsidR="00986DF8" w:rsidRPr="00CD0EB5">
        <w:rPr>
          <w:sz w:val="24"/>
          <w:szCs w:val="24"/>
        </w:rPr>
        <w:t xml:space="preserve"> have heard your child mention, “</w:t>
      </w:r>
      <w:proofErr w:type="spellStart"/>
      <w:r w:rsidR="00A450F7" w:rsidRPr="00CD0EB5">
        <w:rPr>
          <w:sz w:val="24"/>
          <w:szCs w:val="24"/>
        </w:rPr>
        <w:t>Em</w:t>
      </w:r>
      <w:proofErr w:type="spellEnd"/>
      <w:r w:rsidR="00A450F7" w:rsidRPr="00CD0EB5">
        <w:rPr>
          <w:sz w:val="24"/>
          <w:szCs w:val="24"/>
        </w:rPr>
        <w:t>-bee-thy.</w:t>
      </w:r>
      <w:r w:rsidR="00986DF8" w:rsidRPr="00CD0EB5">
        <w:rPr>
          <w:sz w:val="24"/>
          <w:szCs w:val="24"/>
        </w:rPr>
        <w:t>”</w:t>
      </w:r>
      <w:proofErr w:type="spellStart"/>
      <w:r w:rsidR="00A450F7" w:rsidRPr="00CD0EB5">
        <w:rPr>
          <w:sz w:val="24"/>
          <w:szCs w:val="24"/>
        </w:rPr>
        <w:t>Em</w:t>
      </w:r>
      <w:proofErr w:type="spellEnd"/>
      <w:r w:rsidR="00A450F7" w:rsidRPr="00CD0EB5">
        <w:rPr>
          <w:sz w:val="24"/>
          <w:szCs w:val="24"/>
        </w:rPr>
        <w:t>-bee-thy</w:t>
      </w:r>
      <w:r w:rsidR="004565EB" w:rsidRPr="00CD0EB5">
        <w:rPr>
          <w:sz w:val="24"/>
          <w:szCs w:val="24"/>
        </w:rPr>
        <w:t xml:space="preserve"> is a bee that teaches students </w:t>
      </w:r>
      <w:r w:rsidR="00A450F7" w:rsidRPr="00CD0EB5">
        <w:rPr>
          <w:sz w:val="24"/>
          <w:szCs w:val="24"/>
        </w:rPr>
        <w:t>about EMPATHY.</w:t>
      </w:r>
      <w:r w:rsidR="004565EB" w:rsidRPr="00CD0EB5">
        <w:rPr>
          <w:sz w:val="24"/>
          <w:szCs w:val="24"/>
        </w:rPr>
        <w:t xml:space="preserve">  </w:t>
      </w:r>
      <w:r w:rsidR="00A450F7" w:rsidRPr="00CD0EB5">
        <w:rPr>
          <w:sz w:val="24"/>
          <w:szCs w:val="24"/>
        </w:rPr>
        <w:t>Students learn that EMPATHY is …</w:t>
      </w:r>
    </w:p>
    <w:p w:rsidR="004565EB" w:rsidRPr="00CD0EB5" w:rsidRDefault="00CD0EB5" w:rsidP="004565EB">
      <w:pPr>
        <w:pStyle w:val="NoSpacing"/>
        <w:rPr>
          <w:sz w:val="24"/>
          <w:szCs w:val="24"/>
        </w:rPr>
      </w:pPr>
      <w:r w:rsidRPr="00CD0E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9DBAAF4" wp14:editId="4B3A0FA2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581025" cy="548158"/>
            <wp:effectExtent l="0" t="0" r="0" b="4445"/>
            <wp:wrapNone/>
            <wp:docPr id="41" name="Picture 42" descr="Yellow Sho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2" descr="Yellow Sho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0F7" w:rsidRPr="00CD0EB5" w:rsidRDefault="00A450F7" w:rsidP="00766FA6">
      <w:pPr>
        <w:spacing w:after="0" w:line="230" w:lineRule="exact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CD0EB5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Seeing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with the eyes of another.</w:t>
      </w:r>
    </w:p>
    <w:p w:rsidR="00A450F7" w:rsidRPr="00CD0EB5" w:rsidRDefault="00A450F7" w:rsidP="00766FA6">
      <w:pPr>
        <w:spacing w:after="0" w:line="230" w:lineRule="exact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CD0EB5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 xml:space="preserve">Listening 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with the ears of another.</w:t>
      </w:r>
    </w:p>
    <w:p w:rsidR="00766FA6" w:rsidRPr="00CD0EB5" w:rsidRDefault="00A450F7" w:rsidP="00766FA6">
      <w:pPr>
        <w:spacing w:after="0" w:line="230" w:lineRule="exact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CD0EB5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 xml:space="preserve">Feeling </w:t>
      </w:r>
      <w:r w:rsidR="00766FA6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with the heart of another.</w:t>
      </w:r>
    </w:p>
    <w:p w:rsidR="00766FA6" w:rsidRPr="00CD0EB5" w:rsidRDefault="00766FA6" w:rsidP="00766FA6">
      <w:pPr>
        <w:spacing w:after="0" w:line="230" w:lineRule="exact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</w:p>
    <w:p w:rsidR="00B711E5" w:rsidRPr="00CD0EB5" w:rsidRDefault="00986DF8" w:rsidP="00766FA6">
      <w:pPr>
        <w:spacing w:after="0" w:line="230" w:lineRule="exact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E</w:t>
      </w:r>
      <w:r w:rsidR="00B711E5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mpathy 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is </w:t>
      </w:r>
      <w:r w:rsidR="00B711E5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put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ting</w:t>
      </w:r>
      <w:r w:rsidR="00B711E5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yourself in 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 shoes of another and imagining</w:t>
      </w:r>
      <w:r w:rsidR="00B711E5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how he/she is feeling</w:t>
      </w:r>
      <w:r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.</w:t>
      </w:r>
      <w:r w:rsidR="00B711E5" w:rsidRPr="00CD0EB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</w:p>
    <w:p w:rsidR="00766FA6" w:rsidRPr="00CD0EB5" w:rsidRDefault="00A450F7" w:rsidP="00CD0EB5">
      <w:pPr>
        <w:spacing w:after="0" w:line="230" w:lineRule="exact"/>
        <w:jc w:val="both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</w:pPr>
      <w:r w:rsidRPr="00CD0EB5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 </w:t>
      </w:r>
    </w:p>
    <w:p w:rsidR="00CD0EB5" w:rsidRPr="001A5338" w:rsidRDefault="00242EC3" w:rsidP="001A5338">
      <w:pPr>
        <w:spacing w:after="0"/>
        <w:rPr>
          <w:rFonts w:cstheme="minorHAnsi"/>
          <w:b/>
          <w:i/>
          <w:sz w:val="28"/>
          <w:szCs w:val="28"/>
        </w:rPr>
      </w:pPr>
      <w:r w:rsidRPr="001A5338">
        <w:rPr>
          <w:rFonts w:cstheme="minorHAnsi"/>
          <w:b/>
          <w:sz w:val="28"/>
          <w:szCs w:val="28"/>
          <w:u w:val="single"/>
        </w:rPr>
        <w:t>TEAM</w:t>
      </w:r>
      <w:proofErr w:type="gramStart"/>
      <w:r w:rsidRPr="001A5338">
        <w:rPr>
          <w:rFonts w:cstheme="minorHAnsi"/>
          <w:b/>
          <w:sz w:val="28"/>
          <w:szCs w:val="28"/>
        </w:rPr>
        <w:t xml:space="preserve">- </w:t>
      </w:r>
      <w:r w:rsidR="001A5338" w:rsidRPr="001A5338">
        <w:rPr>
          <w:rFonts w:cstheme="minorHAnsi"/>
          <w:b/>
          <w:sz w:val="28"/>
          <w:szCs w:val="28"/>
        </w:rPr>
        <w:t xml:space="preserve"> </w:t>
      </w:r>
      <w:r w:rsidRPr="001A5338">
        <w:rPr>
          <w:rFonts w:cstheme="minorHAnsi"/>
          <w:b/>
          <w:sz w:val="28"/>
          <w:szCs w:val="28"/>
        </w:rPr>
        <w:t>This</w:t>
      </w:r>
      <w:proofErr w:type="gramEnd"/>
      <w:r w:rsidRPr="001A5338">
        <w:rPr>
          <w:rFonts w:cstheme="minorHAnsi"/>
          <w:b/>
          <w:sz w:val="28"/>
          <w:szCs w:val="28"/>
        </w:rPr>
        <w:t xml:space="preserve"> year TEAM is the district-wide theme. </w:t>
      </w:r>
      <w:r w:rsidR="001A5338" w:rsidRPr="001A5338">
        <w:rPr>
          <w:rFonts w:cstheme="minorHAnsi"/>
          <w:b/>
          <w:sz w:val="28"/>
          <w:szCs w:val="28"/>
        </w:rPr>
        <w:t>TEAM</w:t>
      </w:r>
      <w:r w:rsidR="00887C37" w:rsidRPr="001A5338">
        <w:rPr>
          <w:rFonts w:cstheme="minorHAnsi"/>
          <w:b/>
          <w:sz w:val="28"/>
          <w:szCs w:val="28"/>
        </w:rPr>
        <w:t xml:space="preserve"> </w:t>
      </w:r>
      <w:proofErr w:type="gramStart"/>
      <w:r w:rsidR="00887C37" w:rsidRPr="001A5338">
        <w:rPr>
          <w:rFonts w:cstheme="minorHAnsi"/>
          <w:b/>
          <w:sz w:val="28"/>
          <w:szCs w:val="28"/>
        </w:rPr>
        <w:t>is defined</w:t>
      </w:r>
      <w:proofErr w:type="gramEnd"/>
      <w:r w:rsidR="00887C37" w:rsidRPr="001A5338">
        <w:rPr>
          <w:rFonts w:cstheme="minorHAnsi"/>
          <w:b/>
          <w:sz w:val="28"/>
          <w:szCs w:val="28"/>
        </w:rPr>
        <w:t xml:space="preserve"> as working with others to achieve a common goal. </w:t>
      </w:r>
      <w:r w:rsidR="00887C37" w:rsidRPr="001A5338">
        <w:rPr>
          <w:rFonts w:cstheme="minorHAnsi"/>
          <w:b/>
          <w:i/>
          <w:sz w:val="28"/>
          <w:szCs w:val="28"/>
          <w:u w:val="single"/>
        </w:rPr>
        <w:t>T</w:t>
      </w:r>
      <w:r w:rsidR="00887C37" w:rsidRPr="001A5338">
        <w:rPr>
          <w:rFonts w:cstheme="minorHAnsi"/>
          <w:b/>
          <w:i/>
          <w:sz w:val="28"/>
          <w:szCs w:val="28"/>
        </w:rPr>
        <w:t xml:space="preserve">ogether </w:t>
      </w:r>
      <w:r w:rsidR="00887C37" w:rsidRPr="001A5338">
        <w:rPr>
          <w:rFonts w:cstheme="minorHAnsi"/>
          <w:b/>
          <w:i/>
          <w:sz w:val="28"/>
          <w:szCs w:val="28"/>
          <w:u w:val="single"/>
        </w:rPr>
        <w:t>E</w:t>
      </w:r>
      <w:r w:rsidR="00887C37" w:rsidRPr="001A5338">
        <w:rPr>
          <w:rFonts w:cstheme="minorHAnsi"/>
          <w:b/>
          <w:i/>
          <w:sz w:val="28"/>
          <w:szCs w:val="28"/>
        </w:rPr>
        <w:t xml:space="preserve">veryone </w:t>
      </w:r>
      <w:r w:rsidR="00887C37" w:rsidRPr="001A5338">
        <w:rPr>
          <w:rFonts w:cstheme="minorHAnsi"/>
          <w:b/>
          <w:i/>
          <w:sz w:val="28"/>
          <w:szCs w:val="28"/>
          <w:u w:val="single"/>
        </w:rPr>
        <w:t>A</w:t>
      </w:r>
      <w:r w:rsidR="00A20C25">
        <w:rPr>
          <w:rFonts w:cstheme="minorHAnsi"/>
          <w:b/>
          <w:i/>
          <w:sz w:val="28"/>
          <w:szCs w:val="28"/>
        </w:rPr>
        <w:t xml:space="preserve">chieves </w:t>
      </w:r>
      <w:bookmarkStart w:id="0" w:name="_GoBack"/>
      <w:bookmarkEnd w:id="0"/>
      <w:r w:rsidR="00887C37" w:rsidRPr="001A5338">
        <w:rPr>
          <w:rFonts w:cstheme="minorHAnsi"/>
          <w:b/>
          <w:i/>
          <w:sz w:val="28"/>
          <w:szCs w:val="28"/>
          <w:u w:val="single"/>
        </w:rPr>
        <w:t>M</w:t>
      </w:r>
      <w:r w:rsidR="00887C37" w:rsidRPr="001A5338">
        <w:rPr>
          <w:rFonts w:cstheme="minorHAnsi"/>
          <w:b/>
          <w:i/>
          <w:sz w:val="28"/>
          <w:szCs w:val="28"/>
        </w:rPr>
        <w:t>ore!</w:t>
      </w:r>
    </w:p>
    <w:p w:rsidR="00887C37" w:rsidRPr="00887C37" w:rsidRDefault="001A5338" w:rsidP="00CD0EB5">
      <w:pPr>
        <w:spacing w:after="0"/>
        <w:rPr>
          <w:rFonts w:cstheme="minorHAnsi"/>
          <w:b/>
          <w:sz w:val="16"/>
          <w:szCs w:val="16"/>
        </w:rPr>
      </w:pPr>
      <w:r w:rsidRPr="00CD0EB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B2B4D0A" wp14:editId="27376C96">
            <wp:simplePos x="0" y="0"/>
            <wp:positionH relativeFrom="margin">
              <wp:posOffset>6604000</wp:posOffset>
            </wp:positionH>
            <wp:positionV relativeFrom="paragraph">
              <wp:posOffset>2540</wp:posOffset>
            </wp:positionV>
            <wp:extent cx="412750" cy="388620"/>
            <wp:effectExtent l="0" t="0" r="6350" b="0"/>
            <wp:wrapNone/>
            <wp:docPr id="7" name="irc_mi" descr="http://www.e-renter.com/news/wp-content/uploads/2013/02/BouncingRed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renter.com/news/wp-content/uploads/2013/02/BouncingRedB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F51" w:rsidRPr="001A5338" w:rsidRDefault="00B711E5" w:rsidP="00766FA6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887C37">
        <w:rPr>
          <w:rFonts w:ascii="Calibri" w:hAnsi="Calibri" w:cs="Calibri"/>
          <w:b/>
          <w:sz w:val="24"/>
          <w:szCs w:val="24"/>
          <w:u w:val="single"/>
        </w:rPr>
        <w:t>RESILIENCY</w:t>
      </w:r>
      <w:r w:rsidR="001A5338">
        <w:rPr>
          <w:rFonts w:ascii="Calibri" w:hAnsi="Calibri" w:cs="Calibri"/>
          <w:b/>
          <w:sz w:val="24"/>
          <w:szCs w:val="24"/>
          <w:u w:val="single"/>
        </w:rPr>
        <w:t>-</w:t>
      </w:r>
      <w:r w:rsidR="001A5338">
        <w:rPr>
          <w:rFonts w:cstheme="minorHAnsi"/>
          <w:sz w:val="24"/>
          <w:szCs w:val="24"/>
        </w:rPr>
        <w:t xml:space="preserve">    Students are</w:t>
      </w:r>
      <w:r w:rsidRPr="00CD0EB5">
        <w:rPr>
          <w:rFonts w:cstheme="minorHAnsi"/>
          <w:sz w:val="24"/>
          <w:szCs w:val="24"/>
        </w:rPr>
        <w:t xml:space="preserve"> </w:t>
      </w:r>
      <w:r w:rsidR="00CD0EB5">
        <w:rPr>
          <w:rFonts w:cstheme="minorHAnsi"/>
          <w:sz w:val="24"/>
          <w:szCs w:val="24"/>
        </w:rPr>
        <w:t xml:space="preserve">reminded of our past word, </w:t>
      </w:r>
      <w:r w:rsidR="002558C4" w:rsidRPr="00CD0EB5">
        <w:rPr>
          <w:rFonts w:cstheme="minorHAnsi"/>
          <w:sz w:val="24"/>
          <w:szCs w:val="24"/>
        </w:rPr>
        <w:t>RESILIENT. B</w:t>
      </w:r>
      <w:r w:rsidRPr="00CD0EB5">
        <w:rPr>
          <w:rFonts w:cstheme="minorHAnsi"/>
          <w:b/>
          <w:sz w:val="24"/>
          <w:szCs w:val="24"/>
        </w:rPr>
        <w:t>eing resilient means to “bounce back” when something</w:t>
      </w:r>
      <w:r w:rsidR="00FA7F51" w:rsidRPr="00CD0EB5">
        <w:rPr>
          <w:rFonts w:cstheme="minorHAnsi"/>
          <w:b/>
          <w:sz w:val="24"/>
          <w:szCs w:val="24"/>
        </w:rPr>
        <w:t xml:space="preserve"> unexpected occurs that makes you</w:t>
      </w:r>
      <w:r w:rsidRPr="00CD0EB5">
        <w:rPr>
          <w:rFonts w:cstheme="minorHAnsi"/>
          <w:b/>
          <w:sz w:val="24"/>
          <w:szCs w:val="24"/>
        </w:rPr>
        <w:t xml:space="preserve"> feel sad, scared, confused or frustrated. </w:t>
      </w:r>
      <w:r w:rsidRPr="00CD0EB5">
        <w:rPr>
          <w:rFonts w:cstheme="minorHAnsi"/>
          <w:sz w:val="24"/>
          <w:szCs w:val="24"/>
        </w:rPr>
        <w:t xml:space="preserve">To be resilient, one must be </w:t>
      </w:r>
      <w:r w:rsidRPr="00CD0EB5">
        <w:rPr>
          <w:rFonts w:cstheme="minorHAnsi"/>
          <w:b/>
          <w:sz w:val="24"/>
          <w:szCs w:val="24"/>
        </w:rPr>
        <w:t>flexible</w:t>
      </w:r>
      <w:r w:rsidRPr="00CD0EB5">
        <w:rPr>
          <w:rFonts w:cstheme="minorHAnsi"/>
          <w:sz w:val="24"/>
          <w:szCs w:val="24"/>
        </w:rPr>
        <w:t xml:space="preserve"> and be willing to </w:t>
      </w:r>
      <w:r w:rsidRPr="00CD0EB5">
        <w:rPr>
          <w:rFonts w:cstheme="minorHAnsi"/>
          <w:b/>
          <w:sz w:val="24"/>
          <w:szCs w:val="24"/>
        </w:rPr>
        <w:t>try again.</w:t>
      </w:r>
    </w:p>
    <w:p w:rsidR="002558C4" w:rsidRPr="00D7033F" w:rsidRDefault="002558C4" w:rsidP="00766FA6">
      <w:pPr>
        <w:spacing w:after="0"/>
        <w:rPr>
          <w:rFonts w:cstheme="minorHAnsi"/>
          <w:b/>
          <w:sz w:val="16"/>
          <w:szCs w:val="16"/>
        </w:rPr>
      </w:pPr>
    </w:p>
    <w:p w:rsidR="00CD0EB5" w:rsidRPr="001A5338" w:rsidRDefault="002558C4" w:rsidP="00766FA6">
      <w:pPr>
        <w:spacing w:after="0"/>
        <w:rPr>
          <w:rFonts w:cstheme="minorHAnsi"/>
          <w:b/>
          <w:sz w:val="24"/>
          <w:szCs w:val="24"/>
          <w:u w:val="single"/>
        </w:rPr>
      </w:pPr>
      <w:r w:rsidRPr="00CD0EB5">
        <w:rPr>
          <w:rFonts w:cstheme="minorHAnsi"/>
          <w:b/>
          <w:sz w:val="24"/>
          <w:szCs w:val="24"/>
          <w:u w:val="single"/>
        </w:rPr>
        <w:t>FLEXIBILITY</w:t>
      </w:r>
      <w:r w:rsidR="001A5338">
        <w:rPr>
          <w:rFonts w:cstheme="minorHAnsi"/>
          <w:b/>
          <w:sz w:val="24"/>
          <w:szCs w:val="24"/>
          <w:u w:val="single"/>
        </w:rPr>
        <w:t>-</w:t>
      </w:r>
      <w:r w:rsidR="001A5338">
        <w:rPr>
          <w:rFonts w:cstheme="minorHAnsi"/>
          <w:sz w:val="24"/>
          <w:szCs w:val="24"/>
        </w:rPr>
        <w:t xml:space="preserve">   Students </w:t>
      </w:r>
      <w:proofErr w:type="gramStart"/>
      <w:r w:rsidR="001A5338">
        <w:rPr>
          <w:rFonts w:cstheme="minorHAnsi"/>
          <w:sz w:val="24"/>
          <w:szCs w:val="24"/>
        </w:rPr>
        <w:t>are reminded</w:t>
      </w:r>
      <w:proofErr w:type="gramEnd"/>
      <w:r w:rsidR="00CD0EB5">
        <w:rPr>
          <w:rFonts w:cstheme="minorHAnsi"/>
          <w:sz w:val="24"/>
          <w:szCs w:val="24"/>
        </w:rPr>
        <w:t xml:space="preserve"> to be</w:t>
      </w:r>
      <w:r w:rsidRPr="00CD0EB5">
        <w:rPr>
          <w:rFonts w:cstheme="minorHAnsi"/>
          <w:sz w:val="24"/>
          <w:szCs w:val="24"/>
        </w:rPr>
        <w:t xml:space="preserve"> FLEXIBLE.  </w:t>
      </w:r>
      <w:r w:rsidRPr="00CD0EB5">
        <w:rPr>
          <w:rFonts w:cstheme="minorHAnsi"/>
          <w:b/>
          <w:sz w:val="24"/>
          <w:szCs w:val="24"/>
        </w:rPr>
        <w:t>Being flexible mean</w:t>
      </w:r>
      <w:r w:rsidRPr="00CD0EB5">
        <w:rPr>
          <w:b/>
          <w:sz w:val="24"/>
          <w:szCs w:val="24"/>
        </w:rPr>
        <w:t xml:space="preserve">s to accept a new or different way of doing something or thinking about something. </w:t>
      </w:r>
      <w:r w:rsidRPr="00CD0EB5">
        <w:rPr>
          <w:sz w:val="24"/>
          <w:szCs w:val="24"/>
        </w:rPr>
        <w:t>Students will be encouraged to show a positive attitude about change, and to bounce back and go on with their day, e</w:t>
      </w:r>
      <w:r w:rsidR="00242EC3">
        <w:rPr>
          <w:sz w:val="24"/>
          <w:szCs w:val="24"/>
        </w:rPr>
        <w:t>specially during times of change</w:t>
      </w:r>
      <w:r w:rsidRPr="00CD0EB5">
        <w:rPr>
          <w:sz w:val="24"/>
          <w:szCs w:val="24"/>
        </w:rPr>
        <w:t>.</w:t>
      </w:r>
    </w:p>
    <w:p w:rsidR="001A5338" w:rsidRPr="001A5338" w:rsidRDefault="001A5338" w:rsidP="00242EC3">
      <w:pPr>
        <w:spacing w:after="0"/>
        <w:rPr>
          <w:rFonts w:cstheme="minorHAnsi"/>
          <w:b/>
          <w:sz w:val="18"/>
          <w:szCs w:val="18"/>
          <w:u w:val="single"/>
        </w:rPr>
      </w:pPr>
    </w:p>
    <w:p w:rsidR="00242EC3" w:rsidRPr="001A5338" w:rsidRDefault="00242EC3" w:rsidP="00242EC3">
      <w:pPr>
        <w:spacing w:after="0"/>
        <w:rPr>
          <w:rFonts w:cstheme="minorHAnsi"/>
          <w:b/>
          <w:sz w:val="24"/>
          <w:szCs w:val="24"/>
          <w:u w:val="single"/>
        </w:rPr>
      </w:pPr>
      <w:r w:rsidRPr="001A5338">
        <w:rPr>
          <w:rFonts w:cstheme="minorHAnsi"/>
          <w:b/>
          <w:sz w:val="24"/>
          <w:szCs w:val="24"/>
          <w:u w:val="single"/>
        </w:rPr>
        <w:t>GRIT</w:t>
      </w:r>
      <w:proofErr w:type="gramStart"/>
      <w:r w:rsidR="001A5338" w:rsidRPr="001A5338">
        <w:rPr>
          <w:rFonts w:cstheme="minorHAnsi"/>
          <w:b/>
          <w:sz w:val="24"/>
          <w:szCs w:val="24"/>
        </w:rPr>
        <w:t>-</w:t>
      </w:r>
      <w:r w:rsidR="001A5338">
        <w:rPr>
          <w:rFonts w:cstheme="minorHAnsi"/>
          <w:sz w:val="24"/>
          <w:szCs w:val="24"/>
        </w:rPr>
        <w:t xml:space="preserve">  L</w:t>
      </w:r>
      <w:r w:rsidRPr="00242EC3">
        <w:rPr>
          <w:rFonts w:cstheme="minorHAnsi"/>
          <w:sz w:val="24"/>
          <w:szCs w:val="24"/>
        </w:rPr>
        <w:t>ast</w:t>
      </w:r>
      <w:proofErr w:type="gramEnd"/>
      <w:r w:rsidRPr="00242EC3">
        <w:rPr>
          <w:rFonts w:cstheme="minorHAnsi"/>
          <w:sz w:val="24"/>
          <w:szCs w:val="24"/>
        </w:rPr>
        <w:t xml:space="preserve"> year students were introduced to grit.  Grit is setting a goal, trying hard (effort), sticking with it (perseverance), and learning from mistakes.</w:t>
      </w:r>
    </w:p>
    <w:p w:rsidR="00CD0EB5" w:rsidRPr="00D7033F" w:rsidRDefault="00CD0EB5" w:rsidP="00766FA6">
      <w:pPr>
        <w:spacing w:after="0"/>
        <w:rPr>
          <w:sz w:val="16"/>
          <w:szCs w:val="16"/>
        </w:rPr>
      </w:pPr>
    </w:p>
    <w:p w:rsidR="00766FA6" w:rsidRPr="002558C4" w:rsidRDefault="00766FA6" w:rsidP="00766FA6">
      <w:pPr>
        <w:spacing w:after="0"/>
        <w:rPr>
          <w:rFonts w:cstheme="minorHAnsi"/>
          <w:b/>
          <w:i/>
          <w:color w:val="2E74B5" w:themeColor="accent1" w:themeShade="BF"/>
          <w:sz w:val="24"/>
          <w:szCs w:val="24"/>
        </w:rPr>
      </w:pPr>
      <w:r w:rsidRPr="002558C4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Ask your </w:t>
      </w:r>
      <w:r w:rsidR="002558C4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child about the above concepts. </w:t>
      </w:r>
      <w:r w:rsidRPr="002558C4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Your child’s personal and social growth </w:t>
      </w:r>
      <w:proofErr w:type="gramStart"/>
      <w:r w:rsidR="00FA7F51" w:rsidRPr="002558C4">
        <w:rPr>
          <w:rFonts w:cstheme="minorHAnsi"/>
          <w:b/>
          <w:i/>
          <w:color w:val="2E74B5" w:themeColor="accent1" w:themeShade="BF"/>
          <w:sz w:val="24"/>
          <w:szCs w:val="24"/>
        </w:rPr>
        <w:t>can be enhanced</w:t>
      </w:r>
      <w:proofErr w:type="gramEnd"/>
      <w:r w:rsidRPr="002558C4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 through communication </w:t>
      </w:r>
      <w:r w:rsidR="004565EB" w:rsidRPr="002558C4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and the partnership of home and </w:t>
      </w:r>
      <w:r w:rsidRPr="002558C4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school. </w:t>
      </w:r>
      <w:r w:rsidR="002558C4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Have a great school year! </w:t>
      </w:r>
    </w:p>
    <w:sectPr w:rsidR="00766FA6" w:rsidRPr="002558C4" w:rsidSect="00A450F7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F7"/>
    <w:rsid w:val="000065D5"/>
    <w:rsid w:val="00114AB2"/>
    <w:rsid w:val="001A5338"/>
    <w:rsid w:val="00242EC3"/>
    <w:rsid w:val="002558C4"/>
    <w:rsid w:val="004324A4"/>
    <w:rsid w:val="00445691"/>
    <w:rsid w:val="004565EB"/>
    <w:rsid w:val="00497859"/>
    <w:rsid w:val="00766FA6"/>
    <w:rsid w:val="00887C37"/>
    <w:rsid w:val="00986DF8"/>
    <w:rsid w:val="00A20C25"/>
    <w:rsid w:val="00A450F7"/>
    <w:rsid w:val="00B711E5"/>
    <w:rsid w:val="00CD0EB5"/>
    <w:rsid w:val="00CF7450"/>
    <w:rsid w:val="00D47580"/>
    <w:rsid w:val="00D7033F"/>
    <w:rsid w:val="00F175C8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6D5C1"/>
  <w15:docId w15:val="{05016DA1-184F-4C19-A592-2AE5E59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450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0F7"/>
  </w:style>
  <w:style w:type="paragraph" w:styleId="NormalWeb">
    <w:name w:val="Normal (Web)"/>
    <w:basedOn w:val="Normal"/>
    <w:uiPriority w:val="99"/>
    <w:semiHidden/>
    <w:unhideWhenUsed/>
    <w:rsid w:val="00986D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6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Jamie</dc:creator>
  <cp:keywords/>
  <dc:description/>
  <cp:lastModifiedBy>Ehmer, Linda A</cp:lastModifiedBy>
  <cp:revision>2</cp:revision>
  <cp:lastPrinted>2017-08-29T15:00:00Z</cp:lastPrinted>
  <dcterms:created xsi:type="dcterms:W3CDTF">2017-08-30T16:44:00Z</dcterms:created>
  <dcterms:modified xsi:type="dcterms:W3CDTF">2017-08-30T16:44:00Z</dcterms:modified>
</cp:coreProperties>
</file>